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CE" w:rsidRDefault="00794DCE" w:rsidP="00794DCE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088412D" wp14:editId="26392035">
            <wp:extent cx="5943600" cy="1685925"/>
            <wp:effectExtent l="0" t="0" r="0" b="9525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DCE" w:rsidRPr="00794DCE" w:rsidRDefault="00794DCE" w:rsidP="00794DCE">
      <w:pPr>
        <w:ind w:left="7230" w:firstLine="5"/>
        <w:rPr>
          <w:bCs/>
          <w:sz w:val="22"/>
          <w:szCs w:val="22"/>
        </w:rPr>
      </w:pPr>
      <w:r w:rsidRPr="00794DCE">
        <w:rPr>
          <w:bCs/>
          <w:sz w:val="22"/>
          <w:szCs w:val="22"/>
        </w:rPr>
        <w:t>УТВЕРЖДАЮ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Генеральный директор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АО «</w:t>
      </w:r>
      <w:proofErr w:type="spellStart"/>
      <w:r w:rsidRPr="00794DCE">
        <w:rPr>
          <w:sz w:val="22"/>
          <w:szCs w:val="22"/>
        </w:rPr>
        <w:t>Выборгтеплоэнерго</w:t>
      </w:r>
      <w:proofErr w:type="spellEnd"/>
      <w:r w:rsidRPr="00794DCE">
        <w:rPr>
          <w:sz w:val="22"/>
          <w:szCs w:val="22"/>
        </w:rPr>
        <w:t>»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_____________А.В. Кривонос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  «</w:t>
      </w:r>
      <w:r w:rsidR="00437496">
        <w:rPr>
          <w:sz w:val="22"/>
          <w:szCs w:val="22"/>
        </w:rPr>
        <w:t>21</w:t>
      </w:r>
      <w:r w:rsidRPr="00794DCE">
        <w:rPr>
          <w:sz w:val="22"/>
          <w:szCs w:val="22"/>
        </w:rPr>
        <w:t xml:space="preserve">» </w:t>
      </w:r>
      <w:r w:rsidR="00AD342C">
        <w:rPr>
          <w:sz w:val="22"/>
          <w:szCs w:val="22"/>
        </w:rPr>
        <w:t>мая</w:t>
      </w:r>
      <w:r w:rsidRPr="00794DCE">
        <w:rPr>
          <w:sz w:val="22"/>
          <w:szCs w:val="22"/>
        </w:rPr>
        <w:t xml:space="preserve"> 20</w:t>
      </w:r>
      <w:r w:rsidR="00D80A1C">
        <w:rPr>
          <w:sz w:val="22"/>
          <w:szCs w:val="22"/>
        </w:rPr>
        <w:t>2</w:t>
      </w:r>
      <w:r w:rsidR="005F506D">
        <w:rPr>
          <w:sz w:val="22"/>
          <w:szCs w:val="22"/>
        </w:rPr>
        <w:t>4</w:t>
      </w:r>
      <w:r w:rsidRPr="00794DCE">
        <w:rPr>
          <w:sz w:val="22"/>
          <w:szCs w:val="22"/>
        </w:rPr>
        <w:t xml:space="preserve"> года</w:t>
      </w: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EB53F8" w:rsidRDefault="00EB53F8" w:rsidP="00EB53F8">
      <w:pPr>
        <w:ind w:left="-567"/>
        <w:jc w:val="center"/>
        <w:outlineLvl w:val="1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 xml:space="preserve">Протокол рассмотрения первых частей заявок на участие в запросе предложений </w:t>
      </w:r>
      <w:r>
        <w:rPr>
          <w:b/>
          <w:bCs/>
          <w:kern w:val="2"/>
          <w:sz w:val="24"/>
          <w:szCs w:val="24"/>
        </w:rPr>
        <w:br/>
        <w:t>№ 01-0</w:t>
      </w:r>
      <w:r w:rsidR="00437496">
        <w:rPr>
          <w:b/>
          <w:bCs/>
          <w:kern w:val="2"/>
          <w:sz w:val="24"/>
          <w:szCs w:val="24"/>
        </w:rPr>
        <w:t>8</w:t>
      </w:r>
      <w:r>
        <w:rPr>
          <w:b/>
          <w:bCs/>
          <w:kern w:val="2"/>
          <w:sz w:val="24"/>
          <w:szCs w:val="24"/>
        </w:rPr>
        <w:t>-ЗП  (</w:t>
      </w:r>
      <w:r w:rsidR="00437496">
        <w:rPr>
          <w:b/>
          <w:bCs/>
          <w:kern w:val="2"/>
          <w:sz w:val="24"/>
          <w:szCs w:val="24"/>
        </w:rPr>
        <w:t>3084047</w:t>
      </w:r>
      <w:r>
        <w:rPr>
          <w:b/>
          <w:bCs/>
          <w:kern w:val="2"/>
          <w:sz w:val="24"/>
          <w:szCs w:val="24"/>
        </w:rPr>
        <w:t>)</w:t>
      </w:r>
      <w:r>
        <w:rPr>
          <w:b/>
          <w:sz w:val="24"/>
          <w:szCs w:val="24"/>
          <w:lang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c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437496" w:rsidTr="00437496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437496" w:rsidRPr="009913A1" w:rsidRDefault="00437496" w:rsidP="003B5D47">
            <w:pPr>
              <w:outlineLvl w:val="1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437496" w:rsidRDefault="00437496" w:rsidP="003B5D47">
            <w:pPr>
              <w:ind w:left="-5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публикации: 21.05.2024</w:t>
            </w:r>
          </w:p>
        </w:tc>
      </w:tr>
      <w:tr w:rsidR="00437496" w:rsidTr="003B5D47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496" w:rsidRDefault="00437496" w:rsidP="003B5D47">
            <w:pPr>
              <w:spacing w:before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</w:t>
            </w:r>
            <w:proofErr w:type="gramStart"/>
            <w:r>
              <w:rPr>
                <w:sz w:val="24"/>
                <w:szCs w:val="24"/>
              </w:rPr>
              <w:t>к(</w:t>
            </w:r>
            <w:proofErr w:type="gramEnd"/>
            <w:r>
              <w:rPr>
                <w:sz w:val="24"/>
                <w:szCs w:val="24"/>
              </w:rPr>
              <w:t>и), заключающие договор</w:t>
            </w:r>
            <w:r w:rsidRPr="00437496">
              <w:rPr>
                <w:sz w:val="24"/>
                <w:szCs w:val="24"/>
              </w:rPr>
              <w:t xml:space="preserve">: </w:t>
            </w:r>
            <w:r>
              <w:t>АКЦИОНЕРНОЕ ОБЩЕСТВО "ВЫБОРГТЕПЛОЭНЕРГО"</w:t>
            </w:r>
          </w:p>
        </w:tc>
      </w:tr>
    </w:tbl>
    <w:p w:rsidR="00437496" w:rsidRPr="009913A1" w:rsidRDefault="00437496" w:rsidP="00437496">
      <w:pPr>
        <w:widowControl/>
        <w:numPr>
          <w:ilvl w:val="0"/>
          <w:numId w:val="11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Контактное</w:t>
      </w:r>
      <w:r w:rsidRPr="009913A1">
        <w:rPr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 w:rsidRPr="009913A1">
        <w:rPr>
          <w:sz w:val="24"/>
          <w:szCs w:val="24"/>
        </w:rPr>
        <w:t>:</w:t>
      </w:r>
      <w:r>
        <w:rPr>
          <w:sz w:val="24"/>
          <w:szCs w:val="24"/>
          <w:lang w:eastAsia="zh-CN" w:bidi="hi-IN"/>
        </w:rPr>
        <w:t xml:space="preserve"> Макарова М. А., +7 (81378) 33363, marina.makarova1971@mail.ru</w:t>
      </w:r>
      <w:r w:rsidRPr="009913A1">
        <w:rPr>
          <w:sz w:val="24"/>
          <w:szCs w:val="24"/>
        </w:rPr>
        <w:t>.</w:t>
      </w:r>
    </w:p>
    <w:p w:rsidR="00437496" w:rsidRDefault="00437496" w:rsidP="00437496">
      <w:pPr>
        <w:widowControl/>
        <w:numPr>
          <w:ilvl w:val="0"/>
          <w:numId w:val="11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закупки: Ремонт тепловых сетей на участке Кривоносова, 13 (К М3.10)-Кривоносова,17</w:t>
      </w:r>
      <w:r>
        <w:rPr>
          <w:sz w:val="24"/>
          <w:szCs w:val="24"/>
          <w:lang w:eastAsia="zh-CN" w:bidi="hi-IN"/>
        </w:rPr>
        <w:t>.</w:t>
      </w:r>
    </w:p>
    <w:p w:rsidR="00437496" w:rsidRDefault="00437496" w:rsidP="00437496">
      <w:pPr>
        <w:widowControl/>
        <w:numPr>
          <w:ilvl w:val="0"/>
          <w:numId w:val="11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Номер лота: 1</w:t>
      </w:r>
      <w:r>
        <w:rPr>
          <w:sz w:val="24"/>
          <w:szCs w:val="24"/>
          <w:lang w:eastAsia="zh-CN" w:bidi="hi-IN"/>
        </w:rPr>
        <w:t>.</w:t>
      </w:r>
    </w:p>
    <w:p w:rsidR="00437496" w:rsidRDefault="00437496" w:rsidP="00437496">
      <w:pPr>
        <w:widowControl/>
        <w:numPr>
          <w:ilvl w:val="0"/>
          <w:numId w:val="11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  <w:lang w:eastAsia="zh-CN" w:bidi="hi-IN"/>
        </w:rPr>
        <w:t>Наименование предмета договора</w:t>
      </w:r>
      <w:r w:rsidRPr="009913A1">
        <w:rPr>
          <w:sz w:val="24"/>
          <w:szCs w:val="24"/>
          <w:lang w:eastAsia="zh-CN" w:bidi="hi-IN"/>
        </w:rPr>
        <w:t>:</w:t>
      </w:r>
      <w:r>
        <w:rPr>
          <w:sz w:val="24"/>
          <w:szCs w:val="24"/>
          <w:lang w:eastAsia="zh-CN" w:bidi="hi-IN"/>
        </w:rPr>
        <w:t xml:space="preserve"> Ремонт тепловых сетей на участке Кривоносова, 13 (К М3.10)-Кривоносова,17</w:t>
      </w:r>
      <w:r w:rsidRPr="009913A1">
        <w:rPr>
          <w:lang w:eastAsia="zh-CN" w:bidi="hi-IN"/>
        </w:rPr>
        <w:t>.</w:t>
      </w:r>
    </w:p>
    <w:p w:rsidR="00437496" w:rsidRDefault="00437496" w:rsidP="00437496">
      <w:pPr>
        <w:widowControl/>
        <w:numPr>
          <w:ilvl w:val="0"/>
          <w:numId w:val="11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Срок предоставления документации: с 13.05.2024 по 21.05.2024.</w:t>
      </w:r>
    </w:p>
    <w:p w:rsidR="00437496" w:rsidRDefault="00437496" w:rsidP="00437496">
      <w:pPr>
        <w:widowControl/>
        <w:numPr>
          <w:ilvl w:val="0"/>
          <w:numId w:val="11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начала подачи заявок: 13.05.2024.</w:t>
      </w:r>
    </w:p>
    <w:p w:rsidR="00437496" w:rsidRDefault="00437496" w:rsidP="00437496">
      <w:pPr>
        <w:widowControl/>
        <w:numPr>
          <w:ilvl w:val="0"/>
          <w:numId w:val="11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и время окончания подачи заявок: 21.05.2024 09:00 (</w:t>
      </w:r>
      <w:proofErr w:type="gramStart"/>
      <w:r>
        <w:rPr>
          <w:sz w:val="24"/>
          <w:szCs w:val="24"/>
        </w:rPr>
        <w:t>МСК</w:t>
      </w:r>
      <w:proofErr w:type="gramEnd"/>
      <w:r>
        <w:rPr>
          <w:sz w:val="24"/>
          <w:szCs w:val="24"/>
        </w:rPr>
        <w:t>).</w:t>
      </w:r>
    </w:p>
    <w:p w:rsidR="00437496" w:rsidRDefault="00437496" w:rsidP="00437496">
      <w:pPr>
        <w:widowControl/>
        <w:numPr>
          <w:ilvl w:val="0"/>
          <w:numId w:val="11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начала рассмотрения первых частей заявок:</w:t>
      </w:r>
      <w:r>
        <w:rPr>
          <w:sz w:val="24"/>
          <w:szCs w:val="24"/>
          <w:lang w:eastAsia="zh-CN" w:bidi="hi-IN"/>
        </w:rPr>
        <w:t xml:space="preserve"> 21.05.2024 00:00 (</w:t>
      </w:r>
      <w:proofErr w:type="gramStart"/>
      <w:r>
        <w:rPr>
          <w:sz w:val="24"/>
          <w:szCs w:val="24"/>
          <w:lang w:eastAsia="zh-CN" w:bidi="hi-IN"/>
        </w:rPr>
        <w:t>МСК</w:t>
      </w:r>
      <w:proofErr w:type="gramEnd"/>
      <w:r>
        <w:rPr>
          <w:sz w:val="24"/>
          <w:szCs w:val="24"/>
          <w:lang w:eastAsia="zh-CN" w:bidi="hi-IN"/>
        </w:rPr>
        <w:t>)</w:t>
      </w:r>
      <w:r>
        <w:rPr>
          <w:sz w:val="24"/>
          <w:szCs w:val="24"/>
        </w:rPr>
        <w:t>.</w:t>
      </w:r>
    </w:p>
    <w:p w:rsidR="00437496" w:rsidRDefault="00437496" w:rsidP="00437496">
      <w:pPr>
        <w:widowControl/>
        <w:numPr>
          <w:ilvl w:val="0"/>
          <w:numId w:val="11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Место рассмотрения первых частей заявок:</w:t>
      </w:r>
      <w:r>
        <w:rPr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>
        <w:rPr>
          <w:sz w:val="24"/>
          <w:szCs w:val="24"/>
          <w:lang w:eastAsia="zh-CN" w:bidi="hi-IN"/>
        </w:rPr>
        <w:t>м</w:t>
      </w:r>
      <w:proofErr w:type="gramStart"/>
      <w:r>
        <w:rPr>
          <w:sz w:val="24"/>
          <w:szCs w:val="24"/>
          <w:lang w:eastAsia="zh-CN" w:bidi="hi-IN"/>
        </w:rPr>
        <w:t>.р</w:t>
      </w:r>
      <w:proofErr w:type="spellEnd"/>
      <w:proofErr w:type="gramEnd"/>
      <w:r>
        <w:rPr>
          <w:sz w:val="24"/>
          <w:szCs w:val="24"/>
          <w:lang w:eastAsia="zh-CN" w:bidi="hi-IN"/>
        </w:rPr>
        <w:t xml:space="preserve">-н. ВЫБОРГСКИЙ, </w:t>
      </w:r>
      <w:proofErr w:type="gramStart"/>
      <w:r>
        <w:rPr>
          <w:sz w:val="24"/>
          <w:szCs w:val="24"/>
          <w:lang w:eastAsia="zh-CN" w:bidi="hi-IN"/>
        </w:rPr>
        <w:t>ВЫБОРГСКОЕ</w:t>
      </w:r>
      <w:proofErr w:type="gramEnd"/>
      <w:r>
        <w:rPr>
          <w:sz w:val="24"/>
          <w:szCs w:val="24"/>
          <w:lang w:eastAsia="zh-CN" w:bidi="hi-IN"/>
        </w:rPr>
        <w:t>, Г ВЫБОРГ, УЛ</w:t>
      </w:r>
      <w:r>
        <w:rPr>
          <w:sz w:val="24"/>
          <w:szCs w:val="24"/>
          <w:lang w:eastAsia="zh-CN" w:bidi="hi-IN"/>
        </w:rPr>
        <w:t>.</w:t>
      </w:r>
      <w:r>
        <w:rPr>
          <w:sz w:val="24"/>
          <w:szCs w:val="24"/>
          <w:lang w:eastAsia="zh-CN" w:bidi="hi-IN"/>
        </w:rPr>
        <w:t xml:space="preserve"> СУХОВА, Д. 2.</w:t>
      </w:r>
    </w:p>
    <w:p w:rsidR="00437496" w:rsidRDefault="00437496" w:rsidP="00437496">
      <w:pPr>
        <w:widowControl/>
        <w:numPr>
          <w:ilvl w:val="0"/>
          <w:numId w:val="11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  <w:lang w:eastAsia="zh-CN" w:bidi="hi-IN"/>
        </w:rPr>
        <w:t>Порядок рассмотрения первых частей заявок: В соответствии с документацией о закупке.</w:t>
      </w:r>
    </w:p>
    <w:p w:rsidR="00437496" w:rsidRDefault="00437496" w:rsidP="00437496">
      <w:pPr>
        <w:widowControl/>
        <w:numPr>
          <w:ilvl w:val="0"/>
          <w:numId w:val="11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after="2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437496" w:rsidTr="003B5D47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37496" w:rsidRDefault="00437496" w:rsidP="003B5D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37496" w:rsidRDefault="00437496" w:rsidP="003B5D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37496" w:rsidRDefault="00437496" w:rsidP="003B5D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437496" w:rsidTr="003B5D47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96" w:rsidRDefault="00437496" w:rsidP="003B5D47">
            <w:pPr>
              <w:rPr>
                <w:sz w:val="24"/>
                <w:szCs w:val="24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>
              <w:t>35.30.12.140 Услуги по подключению (технологическому присоединению) к централизованной системе горячего водоснабжения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96" w:rsidRDefault="00437496" w:rsidP="003B5D47">
            <w:pPr>
              <w:ind w:right="114"/>
              <w:rPr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>
              <w:t>43.22 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96" w:rsidRDefault="00437496" w:rsidP="003B5D47">
            <w:pPr>
              <w:rPr>
                <w:sz w:val="24"/>
                <w:szCs w:val="24"/>
                <w:lang w:val="en-US"/>
              </w:rPr>
            </w:pPr>
            <w:bookmarkStart w:id="7" w:name="OLE_LINK16"/>
            <w:bookmarkStart w:id="8" w:name="OLE_LINK15"/>
            <w:r>
              <w:t>1</w:t>
            </w:r>
            <w:bookmarkEnd w:id="7"/>
            <w:bookmarkEnd w:id="8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Штука</w:t>
            </w:r>
            <w:proofErr w:type="spellEnd"/>
            <w:r>
              <w:rPr>
                <w:sz w:val="24"/>
                <w:szCs w:val="24"/>
                <w:lang w:val="en-US"/>
              </w:rPr>
              <w:t>(796)</w:t>
            </w:r>
          </w:p>
        </w:tc>
      </w:tr>
    </w:tbl>
    <w:p w:rsidR="00437496" w:rsidRDefault="00437496" w:rsidP="00437496">
      <w:pPr>
        <w:widowControl/>
        <w:numPr>
          <w:ilvl w:val="0"/>
          <w:numId w:val="11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Начальная (максимальная) цена договора: 4 500 000,00 (Российский рубль), с НДС</w:t>
      </w:r>
    </w:p>
    <w:p w:rsidR="00437496" w:rsidRPr="00437496" w:rsidRDefault="00437496" w:rsidP="00437496">
      <w:pPr>
        <w:pStyle w:val="ab"/>
        <w:numPr>
          <w:ilvl w:val="0"/>
          <w:numId w:val="11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437496">
        <w:rPr>
          <w:rFonts w:ascii="Times New Roman" w:hAnsi="Times New Roman" w:cs="Times New Roman"/>
        </w:rPr>
        <w:t>Всего на заседании присутствовало 5 член</w:t>
      </w:r>
      <w:proofErr w:type="gramStart"/>
      <w:r w:rsidRPr="00437496">
        <w:rPr>
          <w:rFonts w:ascii="Times New Roman" w:hAnsi="Times New Roman" w:cs="Times New Roman"/>
        </w:rPr>
        <w:t>а(</w:t>
      </w:r>
      <w:proofErr w:type="spellStart"/>
      <w:proofErr w:type="gramEnd"/>
      <w:r w:rsidRPr="00437496">
        <w:rPr>
          <w:rFonts w:ascii="Times New Roman" w:hAnsi="Times New Roman" w:cs="Times New Roman"/>
        </w:rPr>
        <w:t>ов</w:t>
      </w:r>
      <w:proofErr w:type="spellEnd"/>
      <w:r w:rsidRPr="00437496">
        <w:rPr>
          <w:rFonts w:ascii="Times New Roman" w:hAnsi="Times New Roman" w:cs="Times New Roman"/>
        </w:rPr>
        <w:t>) комиссии. Кворум имеется. Заседание правомочно</w:t>
      </w:r>
      <w:r>
        <w:t>.</w:t>
      </w:r>
    </w:p>
    <w:p w:rsidR="00437496" w:rsidRDefault="00437496" w:rsidP="00437496">
      <w:pPr>
        <w:widowControl/>
        <w:numPr>
          <w:ilvl w:val="0"/>
          <w:numId w:val="11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rPr>
          <w:sz w:val="24"/>
          <w:szCs w:val="24"/>
        </w:rPr>
      </w:pPr>
      <w:r>
        <w:rPr>
          <w:sz w:val="24"/>
          <w:szCs w:val="24"/>
        </w:rPr>
        <w:t>На момент начала рассмотрения первых частей заявок на участие в запросе предложений было подано 2 заявк</w:t>
      </w:r>
      <w:proofErr w:type="gramStart"/>
      <w:r>
        <w:rPr>
          <w:sz w:val="24"/>
          <w:szCs w:val="24"/>
        </w:rPr>
        <w:t>и(</w:t>
      </w:r>
      <w:proofErr w:type="spellStart"/>
      <w:proofErr w:type="gramEnd"/>
      <w:r>
        <w:rPr>
          <w:sz w:val="24"/>
          <w:szCs w:val="24"/>
        </w:rPr>
        <w:t>ок</w:t>
      </w:r>
      <w:proofErr w:type="spellEnd"/>
      <w:r>
        <w:rPr>
          <w:sz w:val="24"/>
          <w:szCs w:val="24"/>
        </w:rPr>
        <w:t>):</w:t>
      </w:r>
    </w:p>
    <w:p w:rsidR="00437496" w:rsidRDefault="00437496" w:rsidP="00437496">
      <w:pPr>
        <w:widowControl/>
        <w:tabs>
          <w:tab w:val="left" w:pos="-567"/>
        </w:tabs>
        <w:suppressAutoHyphens/>
        <w:autoSpaceDE/>
        <w:autoSpaceDN/>
        <w:adjustRightInd/>
        <w:spacing w:beforeAutospacing="1" w:after="200" w:afterAutospacing="1"/>
        <w:rPr>
          <w:sz w:val="24"/>
          <w:szCs w:val="24"/>
        </w:rPr>
      </w:pPr>
      <w:bookmarkStart w:id="9" w:name="_GoBack"/>
      <w:bookmarkEnd w:id="9"/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87"/>
        <w:gridCol w:w="6509"/>
      </w:tblGrid>
      <w:tr w:rsidR="00437496" w:rsidTr="003B5D47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37496" w:rsidRDefault="00437496" w:rsidP="003B5D47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37496" w:rsidRDefault="00437496" w:rsidP="003B5D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и время подачи заявки</w:t>
            </w:r>
          </w:p>
        </w:tc>
      </w:tr>
      <w:tr w:rsidR="00437496" w:rsidTr="003B5D47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96" w:rsidRDefault="00437496" w:rsidP="003B5D47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96" w:rsidRDefault="00437496" w:rsidP="003B5D4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20.05.2024 17:22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  <w:tr w:rsidR="00437496" w:rsidTr="003B5D47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96" w:rsidRDefault="00437496" w:rsidP="003B5D47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96" w:rsidRDefault="00437496" w:rsidP="003B5D4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20.05.2024 23:42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</w:tbl>
    <w:p w:rsidR="00437496" w:rsidRDefault="00437496" w:rsidP="00437496">
      <w:pPr>
        <w:widowControl/>
        <w:numPr>
          <w:ilvl w:val="0"/>
          <w:numId w:val="11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rPr>
          <w:sz w:val="24"/>
          <w:szCs w:val="24"/>
        </w:rPr>
      </w:pPr>
      <w:r>
        <w:rPr>
          <w:sz w:val="24"/>
          <w:szCs w:val="24"/>
        </w:rPr>
        <w:t>Комиссия рассмотрела первые части заявок участников закупки на соответствие требованиям, установленным в документации, и приняла решение: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6"/>
        <w:gridCol w:w="2720"/>
        <w:gridCol w:w="2723"/>
        <w:gridCol w:w="2637"/>
      </w:tblGrid>
      <w:tr w:rsidR="00437496" w:rsidTr="003B5D47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37496" w:rsidRDefault="00437496" w:rsidP="003B5D47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37496" w:rsidRDefault="00437496" w:rsidP="003B5D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37496" w:rsidRDefault="00437496" w:rsidP="003B5D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37496" w:rsidRDefault="00437496" w:rsidP="003B5D4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437496" w:rsidTr="003B5D47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96" w:rsidRDefault="00437496" w:rsidP="003B5D47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96" w:rsidRDefault="00437496" w:rsidP="003B5D47">
            <w:pPr>
              <w:jc w:val="center"/>
              <w:rPr>
                <w:sz w:val="24"/>
                <w:szCs w:val="24"/>
              </w:rPr>
            </w:pPr>
            <w:r>
              <w:t>20.05.2024 17:22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96" w:rsidRDefault="00437496" w:rsidP="003B5D47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96" w:rsidRDefault="00437496" w:rsidP="003B5D4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37496" w:rsidTr="003B5D47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96" w:rsidRDefault="00437496" w:rsidP="003B5D47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96" w:rsidRDefault="00437496" w:rsidP="003B5D47">
            <w:pPr>
              <w:jc w:val="center"/>
              <w:rPr>
                <w:sz w:val="24"/>
                <w:szCs w:val="24"/>
              </w:rPr>
            </w:pPr>
            <w:r>
              <w:t>20.05.2024 23:42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96" w:rsidRDefault="00437496" w:rsidP="003B5D47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96" w:rsidRDefault="00437496" w:rsidP="003B5D47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437496" w:rsidRDefault="00437496" w:rsidP="00437496">
      <w:pPr>
        <w:tabs>
          <w:tab w:val="left" w:pos="-567"/>
        </w:tabs>
        <w:spacing w:beforeAutospacing="1" w:afterAutospacing="1"/>
        <w:ind w:left="-567"/>
        <w:jc w:val="both"/>
        <w:rPr>
          <w:sz w:val="24"/>
          <w:szCs w:val="24"/>
          <w:lang w:val="en-US"/>
        </w:rPr>
      </w:pPr>
    </w:p>
    <w:p w:rsidR="00437496" w:rsidRDefault="00437496" w:rsidP="00437496">
      <w:pPr>
        <w:widowControl/>
        <w:numPr>
          <w:ilvl w:val="0"/>
          <w:numId w:val="11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>
        <w:rPr>
          <w:bCs/>
          <w:sz w:val="24"/>
          <w:szCs w:val="24"/>
        </w:rPr>
        <w:t>ротокол рассмотрения первых частей заявок на участие в запросе предложений подписан всеми присутствующими на заседании членами комиссии</w:t>
      </w:r>
      <w:r>
        <w:rPr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437496" w:rsidTr="003B5D47">
        <w:tc>
          <w:tcPr>
            <w:tcW w:w="4110" w:type="dxa"/>
          </w:tcPr>
          <w:p w:rsidR="00437496" w:rsidRDefault="00437496" w:rsidP="003B5D47">
            <w:pPr>
              <w:rPr>
                <w:sz w:val="24"/>
                <w:szCs w:val="24"/>
              </w:rPr>
            </w:pPr>
            <w:r>
              <w:t>Председатель комиссии</w:t>
            </w:r>
          </w:p>
        </w:tc>
        <w:tc>
          <w:tcPr>
            <w:tcW w:w="2978" w:type="dxa"/>
          </w:tcPr>
          <w:p w:rsidR="00437496" w:rsidRDefault="00437496" w:rsidP="003B5D47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437496" w:rsidRDefault="00437496" w:rsidP="003B5D47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437496" w:rsidRDefault="00437496" w:rsidP="003B5D47">
            <w:pPr>
              <w:rPr>
                <w:sz w:val="24"/>
                <w:szCs w:val="24"/>
              </w:rPr>
            </w:pPr>
            <w:r>
              <w:t>Вилков С.М.</w:t>
            </w:r>
          </w:p>
        </w:tc>
      </w:tr>
      <w:tr w:rsidR="00437496" w:rsidTr="003B5D47">
        <w:tc>
          <w:tcPr>
            <w:tcW w:w="4110" w:type="dxa"/>
          </w:tcPr>
          <w:p w:rsidR="00437496" w:rsidRDefault="00437496" w:rsidP="003B5D47">
            <w:pPr>
              <w:rPr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437496" w:rsidRDefault="00437496" w:rsidP="003B5D47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437496" w:rsidRDefault="00437496" w:rsidP="003B5D47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437496" w:rsidRDefault="00437496" w:rsidP="003B5D47">
            <w:pPr>
              <w:rPr>
                <w:sz w:val="24"/>
                <w:szCs w:val="24"/>
              </w:rPr>
            </w:pPr>
            <w:r>
              <w:t>Шемякин Р.В.</w:t>
            </w:r>
          </w:p>
        </w:tc>
      </w:tr>
      <w:tr w:rsidR="00437496" w:rsidTr="003B5D47">
        <w:tc>
          <w:tcPr>
            <w:tcW w:w="4110" w:type="dxa"/>
          </w:tcPr>
          <w:p w:rsidR="00437496" w:rsidRDefault="00437496" w:rsidP="003B5D47">
            <w:pPr>
              <w:rPr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437496" w:rsidRDefault="00437496" w:rsidP="003B5D47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437496" w:rsidRDefault="00437496" w:rsidP="003B5D47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437496" w:rsidRDefault="00437496" w:rsidP="003B5D47">
            <w:pPr>
              <w:rPr>
                <w:sz w:val="24"/>
                <w:szCs w:val="24"/>
              </w:rPr>
            </w:pPr>
            <w:r>
              <w:t>Постникова Т.Н.</w:t>
            </w:r>
          </w:p>
        </w:tc>
      </w:tr>
      <w:tr w:rsidR="00437496" w:rsidTr="003B5D47">
        <w:tc>
          <w:tcPr>
            <w:tcW w:w="4110" w:type="dxa"/>
          </w:tcPr>
          <w:p w:rsidR="00437496" w:rsidRDefault="00437496" w:rsidP="003B5D47">
            <w:pPr>
              <w:rPr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437496" w:rsidRDefault="00437496" w:rsidP="003B5D47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437496" w:rsidRDefault="00437496" w:rsidP="003B5D47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437496" w:rsidRDefault="00437496" w:rsidP="003B5D47">
            <w:pPr>
              <w:rPr>
                <w:sz w:val="24"/>
                <w:szCs w:val="24"/>
              </w:rPr>
            </w:pPr>
            <w:r>
              <w:t>Ложкина Т.А.</w:t>
            </w:r>
          </w:p>
        </w:tc>
      </w:tr>
      <w:tr w:rsidR="00437496" w:rsidTr="003B5D47">
        <w:tc>
          <w:tcPr>
            <w:tcW w:w="4110" w:type="dxa"/>
          </w:tcPr>
          <w:p w:rsidR="00437496" w:rsidRDefault="00437496" w:rsidP="003B5D47">
            <w:pPr>
              <w:rPr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978" w:type="dxa"/>
          </w:tcPr>
          <w:p w:rsidR="00437496" w:rsidRDefault="00437496" w:rsidP="003B5D47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437496" w:rsidRDefault="00437496" w:rsidP="003B5D47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437496" w:rsidRDefault="00437496" w:rsidP="003B5D47">
            <w:pPr>
              <w:rPr>
                <w:sz w:val="24"/>
                <w:szCs w:val="24"/>
              </w:rPr>
            </w:pPr>
            <w:r>
              <w:t>Макарова М.А.</w:t>
            </w:r>
          </w:p>
        </w:tc>
      </w:tr>
    </w:tbl>
    <w:p w:rsidR="00437496" w:rsidRDefault="00437496" w:rsidP="00437496">
      <w:pPr>
        <w:ind w:hanging="567"/>
        <w:contextualSpacing/>
        <w:jc w:val="both"/>
        <w:rPr>
          <w:sz w:val="28"/>
          <w:szCs w:val="28"/>
          <w:lang w:val="en-US"/>
        </w:rPr>
      </w:pPr>
    </w:p>
    <w:p w:rsidR="00AD342C" w:rsidRDefault="00AD342C" w:rsidP="00AD342C">
      <w:pPr>
        <w:ind w:hanging="567"/>
        <w:contextualSpacing/>
        <w:jc w:val="both"/>
        <w:rPr>
          <w:sz w:val="28"/>
          <w:szCs w:val="28"/>
          <w:lang w:val="en-US"/>
        </w:rPr>
      </w:pPr>
    </w:p>
    <w:p w:rsidR="00A723F2" w:rsidRPr="00794DCE" w:rsidRDefault="00A723F2" w:rsidP="009A7B7E">
      <w:pPr>
        <w:jc w:val="right"/>
        <w:rPr>
          <w:sz w:val="22"/>
          <w:szCs w:val="22"/>
        </w:rPr>
      </w:pPr>
    </w:p>
    <w:sectPr w:rsidR="00A723F2" w:rsidRPr="00794DCE" w:rsidSect="00485F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527" w:rsidRDefault="00202527">
      <w:r>
        <w:separator/>
      </w:r>
    </w:p>
  </w:endnote>
  <w:endnote w:type="continuationSeparator" w:id="0">
    <w:p w:rsidR="00202527" w:rsidRDefault="0020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794DCE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437496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794DCE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37496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437496" w:rsidP="00C24E00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BE" w:rsidRDefault="0043749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527" w:rsidRDefault="00202527">
      <w:r>
        <w:separator/>
      </w:r>
    </w:p>
  </w:footnote>
  <w:footnote w:type="continuationSeparator" w:id="0">
    <w:p w:rsidR="00202527" w:rsidRDefault="00202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794D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43749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BE" w:rsidRDefault="0043749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BE" w:rsidRDefault="004374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2D27"/>
    <w:multiLevelType w:val="multilevel"/>
    <w:tmpl w:val="E9F4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530296"/>
    <w:multiLevelType w:val="multilevel"/>
    <w:tmpl w:val="AEE0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90424F"/>
    <w:multiLevelType w:val="multilevel"/>
    <w:tmpl w:val="3D2AD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9869E2"/>
    <w:multiLevelType w:val="multilevel"/>
    <w:tmpl w:val="8C46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8658D0"/>
    <w:multiLevelType w:val="multilevel"/>
    <w:tmpl w:val="EFE49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6E1D37"/>
    <w:multiLevelType w:val="multilevel"/>
    <w:tmpl w:val="DA9E7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3009B3"/>
    <w:multiLevelType w:val="multilevel"/>
    <w:tmpl w:val="83225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1C7004"/>
    <w:multiLevelType w:val="multilevel"/>
    <w:tmpl w:val="49640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2709FF"/>
    <w:multiLevelType w:val="multilevel"/>
    <w:tmpl w:val="4AB69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555197D"/>
    <w:multiLevelType w:val="multilevel"/>
    <w:tmpl w:val="1C485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6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0E"/>
    <w:rsid w:val="00085C70"/>
    <w:rsid w:val="00202527"/>
    <w:rsid w:val="00316AAF"/>
    <w:rsid w:val="00363F15"/>
    <w:rsid w:val="00437496"/>
    <w:rsid w:val="004947BD"/>
    <w:rsid w:val="004B28B2"/>
    <w:rsid w:val="00526BF7"/>
    <w:rsid w:val="00526C09"/>
    <w:rsid w:val="00563F9D"/>
    <w:rsid w:val="005A7AC9"/>
    <w:rsid w:val="005F506D"/>
    <w:rsid w:val="00640C89"/>
    <w:rsid w:val="00690A12"/>
    <w:rsid w:val="0071352D"/>
    <w:rsid w:val="0076449B"/>
    <w:rsid w:val="00794DCE"/>
    <w:rsid w:val="007D20BF"/>
    <w:rsid w:val="008525E0"/>
    <w:rsid w:val="008D4284"/>
    <w:rsid w:val="009A7B7E"/>
    <w:rsid w:val="00A645C6"/>
    <w:rsid w:val="00A723F2"/>
    <w:rsid w:val="00AD342C"/>
    <w:rsid w:val="00AD55EC"/>
    <w:rsid w:val="00B614CA"/>
    <w:rsid w:val="00BD226F"/>
    <w:rsid w:val="00C178BC"/>
    <w:rsid w:val="00CC00BB"/>
    <w:rsid w:val="00D26882"/>
    <w:rsid w:val="00D80A1C"/>
    <w:rsid w:val="00DD3716"/>
    <w:rsid w:val="00E843CC"/>
    <w:rsid w:val="00EB53F8"/>
    <w:rsid w:val="00F21E01"/>
    <w:rsid w:val="00F275AF"/>
    <w:rsid w:val="00F837C3"/>
    <w:rsid w:val="00FB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32</cp:revision>
  <cp:lastPrinted>2024-02-08T06:18:00Z</cp:lastPrinted>
  <dcterms:created xsi:type="dcterms:W3CDTF">2019-08-12T06:27:00Z</dcterms:created>
  <dcterms:modified xsi:type="dcterms:W3CDTF">2024-05-21T06:11:00Z</dcterms:modified>
</cp:coreProperties>
</file>